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AE" w:rsidRDefault="003B5CAE" w:rsidP="003B5CA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52"/>
          <w:szCs w:val="52"/>
        </w:rPr>
        <w:t> </w:t>
      </w:r>
    </w:p>
    <w:p w:rsidR="003B5CAE" w:rsidRDefault="003B5CAE" w:rsidP="003B5CA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52"/>
          <w:szCs w:val="52"/>
        </w:rPr>
      </w:pPr>
    </w:p>
    <w:p w:rsidR="003B5CAE" w:rsidRPr="002E3517" w:rsidRDefault="003B5CAE" w:rsidP="003B5CAE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>Муниципальное общеобразовательное бюджетное учреждение</w:t>
      </w:r>
    </w:p>
    <w:p w:rsidR="003B5CAE" w:rsidRPr="002E3517" w:rsidRDefault="003B5CAE" w:rsidP="003B5CAE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 xml:space="preserve">средняя общеобразовательная школа с. </w:t>
      </w:r>
      <w:proofErr w:type="spellStart"/>
      <w:r w:rsidRPr="002E3517">
        <w:rPr>
          <w:rFonts w:ascii="Times New Roman" w:hAnsi="Times New Roman"/>
        </w:rPr>
        <w:t>Наумовка</w:t>
      </w:r>
      <w:proofErr w:type="spellEnd"/>
    </w:p>
    <w:p w:rsidR="003B5CAE" w:rsidRPr="002E3517" w:rsidRDefault="003B5CAE" w:rsidP="003B5CAE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 xml:space="preserve">муниципального района </w:t>
      </w:r>
      <w:proofErr w:type="spellStart"/>
      <w:r w:rsidRPr="002E3517">
        <w:rPr>
          <w:rFonts w:ascii="Times New Roman" w:hAnsi="Times New Roman"/>
        </w:rPr>
        <w:t>Стерлитамакский</w:t>
      </w:r>
      <w:proofErr w:type="spellEnd"/>
      <w:r w:rsidRPr="002E3517">
        <w:rPr>
          <w:rFonts w:ascii="Times New Roman" w:hAnsi="Times New Roman"/>
        </w:rPr>
        <w:t xml:space="preserve"> район</w:t>
      </w:r>
    </w:p>
    <w:p w:rsidR="003B5CAE" w:rsidRDefault="003B5CAE" w:rsidP="003B5CAE">
      <w:pPr>
        <w:spacing w:after="0" w:line="240" w:lineRule="auto"/>
        <w:jc w:val="center"/>
      </w:pPr>
      <w:r w:rsidRPr="002E3517">
        <w:rPr>
          <w:rFonts w:ascii="Times New Roman" w:hAnsi="Times New Roman"/>
        </w:rPr>
        <w:t>Республики Башкортостан</w:t>
      </w:r>
    </w:p>
    <w:p w:rsidR="003B5CAE" w:rsidRDefault="003B5CAE" w:rsidP="003B5CAE">
      <w:pPr>
        <w:jc w:val="center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3B5CAE" w:rsidRDefault="003B5CAE" w:rsidP="003B5CA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52"/>
          <w:szCs w:val="52"/>
        </w:rPr>
      </w:pPr>
    </w:p>
    <w:p w:rsidR="003B5CAE" w:rsidRDefault="003B5CAE" w:rsidP="003B5CA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52"/>
          <w:szCs w:val="52"/>
        </w:rPr>
      </w:pPr>
    </w:p>
    <w:p w:rsidR="003B5CAE" w:rsidRDefault="003B5CAE" w:rsidP="003B5CA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52"/>
          <w:szCs w:val="52"/>
        </w:rPr>
      </w:pPr>
    </w:p>
    <w:p w:rsidR="003B5CAE" w:rsidRDefault="003B5CAE" w:rsidP="003B5CA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52"/>
          <w:szCs w:val="52"/>
        </w:rPr>
      </w:pPr>
    </w:p>
    <w:p w:rsidR="003B5CAE" w:rsidRDefault="003B5CAE" w:rsidP="003B5CA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52"/>
          <w:szCs w:val="52"/>
        </w:rPr>
        <w:t>Проектная деятельность в подготовительной группе по ПДД.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52"/>
          <w:szCs w:val="52"/>
        </w:rPr>
      </w:pP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52"/>
          <w:szCs w:val="52"/>
        </w:rPr>
        <w:t>Тема проекта</w:t>
      </w:r>
      <w:proofErr w:type="gramStart"/>
      <w:r>
        <w:rPr>
          <w:rFonts w:ascii="Verdana" w:hAnsi="Verdana"/>
          <w:color w:val="000000"/>
          <w:sz w:val="52"/>
          <w:szCs w:val="52"/>
        </w:rPr>
        <w:t xml:space="preserve"> :</w:t>
      </w:r>
      <w:proofErr w:type="gramEnd"/>
      <w:r>
        <w:rPr>
          <w:rFonts w:ascii="Verdana" w:hAnsi="Verdana"/>
          <w:color w:val="000000"/>
          <w:sz w:val="52"/>
          <w:szCs w:val="52"/>
        </w:rPr>
        <w:t xml:space="preserve"> «Дети и дорога».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52"/>
          <w:szCs w:val="52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52"/>
          <w:szCs w:val="52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52"/>
          <w:szCs w:val="52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Проект для детей подготовительной группы «Дети и дорога» направлен на ознакомление детей с правилами дорожного движения, развития у них самостоятельности, внимательности, осмотрительности на дорогах, воспитания навыков личной безопасности, что особенно актуально для старших дошкольников, которым скоро предстоит идти в школу. И метод проекта является одним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из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наиболее действенных и эффективных.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Тип проекта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Информационный, практико-ориентированный, комплексный, групповой, краткосрочный.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Срок реализации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Сентябр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ь-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октябрь 2019г.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Актуальность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В нашей стране, как и во всем мире, увеличивается число дорожно-транспортных происшествий. По статистике каждой десятой жертвой ДТП является ребенок. Часто это связано с несоблюдением правил дорожного движения, их незнанием. Предоставленные самим себе, дети мало считаются с реальными опасностями на дороге, так как недооценивают собственные возможности, считая себя ловкими и быстрыми. У них еще не выработалась способность предвидеть возможность возникновения опасности в быстро меняющейся дорожной обстановке, поэтому важно научить детей дорожной грамоте, правилам поведения на улице.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Интеграция образовательных областей:</w:t>
      </w:r>
      <w:r>
        <w:rPr>
          <w:rFonts w:ascii="Arial" w:hAnsi="Arial" w:cs="Arial"/>
          <w:color w:val="000000"/>
          <w:sz w:val="23"/>
          <w:szCs w:val="23"/>
        </w:rPr>
        <w:t> «Познавательное развитие», «Социальн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о-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коммуникативное развитие», «Художественно-эстетическое развитие», «Речевое развитие», «Физическое развитие»( Безопасность, Здоровье.)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Цель проекта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Сформировать у детей старшего дошкольного возраста основы безопасного поведения на улице, знание правил дорожного движения.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Задачи проекта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3"/>
          <w:szCs w:val="23"/>
          <w:u w:val="single"/>
        </w:rPr>
        <w:t>Образовательные</w:t>
      </w:r>
      <w:r>
        <w:rPr>
          <w:rFonts w:ascii="Arial" w:hAnsi="Arial" w:cs="Arial"/>
          <w:color w:val="000000"/>
          <w:sz w:val="23"/>
          <w:szCs w:val="23"/>
          <w:u w:val="single"/>
        </w:rPr>
        <w:t>:</w:t>
      </w:r>
      <w:r>
        <w:rPr>
          <w:rFonts w:ascii="Arial" w:hAnsi="Arial" w:cs="Arial"/>
          <w:color w:val="000000"/>
          <w:sz w:val="23"/>
          <w:szCs w:val="23"/>
        </w:rPr>
        <w:t> - Познакомить детей с правилами дорожного движения, строением улицы и дорожными знаками, предназначенными для водителей и пешеходов, с работой Государственной инспекции безопасности дорожного движения;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Научить детей предвидеть опасное событие, уметь по возможности его избегать, а при необходимости действовать;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3"/>
          <w:szCs w:val="23"/>
          <w:u w:val="single"/>
        </w:rPr>
        <w:t>Развивающие</w:t>
      </w:r>
      <w:r>
        <w:rPr>
          <w:rFonts w:ascii="Arial" w:hAnsi="Arial" w:cs="Arial"/>
          <w:color w:val="000000"/>
          <w:sz w:val="23"/>
          <w:szCs w:val="23"/>
          <w:u w:val="single"/>
        </w:rPr>
        <w:t>:</w:t>
      </w:r>
      <w:r>
        <w:rPr>
          <w:rFonts w:ascii="Arial" w:hAnsi="Arial" w:cs="Arial"/>
          <w:color w:val="000000"/>
          <w:sz w:val="23"/>
          <w:szCs w:val="23"/>
        </w:rPr>
        <w:t> -  Развивать осторожность, внимательность,  самостоятельность, ответственность и осмотрительность на дороге;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Стимулировать познавательную активность, способствовать развитию    коммуникативных   навыков;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3"/>
          <w:szCs w:val="23"/>
          <w:u w:val="single"/>
        </w:rPr>
        <w:t>Речевые: </w:t>
      </w:r>
      <w:r>
        <w:rPr>
          <w:rFonts w:ascii="Arial" w:hAnsi="Arial" w:cs="Arial"/>
          <w:color w:val="000000"/>
          <w:sz w:val="23"/>
          <w:szCs w:val="23"/>
          <w:u w:val="single"/>
        </w:rPr>
        <w:t>-</w:t>
      </w:r>
      <w:r>
        <w:rPr>
          <w:rFonts w:ascii="Arial" w:hAnsi="Arial" w:cs="Arial"/>
          <w:color w:val="000000"/>
          <w:sz w:val="23"/>
          <w:szCs w:val="23"/>
        </w:rPr>
        <w:t> Способствовать развитию речи детей, пополнению активного и пассивного словаря детей в процессе работы над проектом;</w:t>
      </w:r>
    </w:p>
    <w:p w:rsidR="003B5CAE" w:rsidRDefault="003B5CAE" w:rsidP="003B5CAE">
      <w:pPr>
        <w:pStyle w:val="a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Развивать связную речь;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3"/>
          <w:szCs w:val="23"/>
          <w:u w:val="single"/>
        </w:rPr>
        <w:t>Воспитательные:</w:t>
      </w:r>
      <w:r>
        <w:rPr>
          <w:rFonts w:ascii="Arial" w:hAnsi="Arial" w:cs="Arial"/>
          <w:i/>
          <w:iCs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- Воспитывать навыки личной безопасности и чувство самосохранения;</w:t>
      </w:r>
    </w:p>
    <w:p w:rsidR="003B5CAE" w:rsidRDefault="003B5CAE" w:rsidP="003B5CAE">
      <w:pPr>
        <w:pStyle w:val="a3"/>
        <w:shd w:val="clear" w:color="auto" w:fill="FFFFFF"/>
        <w:spacing w:before="15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601802"/>
          <w:sz w:val="32"/>
          <w:szCs w:val="32"/>
        </w:rPr>
        <w:t>Этапы проекта: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1 этап</w:t>
      </w:r>
      <w:r>
        <w:rPr>
          <w:rFonts w:ascii="Arial" w:hAnsi="Arial" w:cs="Arial"/>
          <w:b/>
          <w:bCs/>
          <w:color w:val="000000"/>
          <w:sz w:val="23"/>
          <w:szCs w:val="23"/>
        </w:rPr>
        <w:t> (постановка проблемы)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Постановить проблему  перед детьми «Для чего необходимо знать правила дорожного движения?»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- Определить  продукт проекта: знание правил дорожного движения;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2 этап</w:t>
      </w:r>
      <w:r>
        <w:rPr>
          <w:rFonts w:ascii="Arial" w:hAnsi="Arial" w:cs="Arial"/>
          <w:b/>
          <w:bCs/>
          <w:color w:val="000000"/>
          <w:sz w:val="23"/>
          <w:szCs w:val="23"/>
        </w:rPr>
        <w:t> (обсуждение проблемы, принятие задач)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Довести до детей важность данной проблемы: « Незнание правил дорожного движения может привести к беде!»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Подобрать художественную литературу, подготовить наглядный иллюстрированный материал по теме проекта.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Изучить методическую литературу: К.Ю.Белая «Как обеспечить безопасность дошкольников»; Авдеева Н.Н.,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Стеркина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Р. Б., Князева О.Л., «Безопасность»; В.А.Добряков «Три сигнала светофора»;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В.Э.Рубляк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«Правила дорожного движения»;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Е.С.Смушкевич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А.Я.Якупов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«Мы по улице идем»;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Э.Я.Степанкова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«Дошкольникам - о правилах дорожного движения»; и другие.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Провести с детьми беседы по теме: «Какие правила дорожного движения вы знаете?», «Внимание, дорожные знаки!», «Кто управляет дорогой?», «Как вести себя на улице и в транспорте?».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ополнить предметно-развивающую среду.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</w:rPr>
        <w:t>ровести с родителями беседы, консультации.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3 этап</w:t>
      </w:r>
      <w:r>
        <w:rPr>
          <w:rFonts w:ascii="Arial" w:hAnsi="Arial" w:cs="Arial"/>
          <w:b/>
          <w:bCs/>
          <w:color w:val="000000"/>
          <w:sz w:val="23"/>
          <w:szCs w:val="23"/>
        </w:rPr>
        <w:t> (работа над проектом)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- Организовать работу по решению задач проекта 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через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: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1) непосредственн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о-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образовательную деятельность: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«Знаки дорожные помни всегда»;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«Осторожно, дорога!»;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«О работе ГИБДД»;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«Транспорт на улицах города»;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«Правила для пассажиров»;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б) «Художественн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о-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эстетическое развитие»: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рисование: «Опасные ситуации на дороге», «Улица города», «Транспорт на улицах города»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лепка: «Веселый светофор».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лушание « Песенка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Свистулькина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 из мультфильма «Незнайка»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2) Ситуационн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о-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имитационное моделирование;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3) Составление творческих рассказов: «Что случилось бы, если бы не было правил дорожного движения?»; «Если бы все знаки перепутались?»; «Истории в транспорте»;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 xml:space="preserve">4) Чтение художественной литературы: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Б.Житков «Светофор»; С.Волкова «Про правила дорожного движения»; О.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Бедарев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«Азбука безопасности»;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В.Клименко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«Происшествия с игрушками»; С.Михалков «Три чудесных цвета», «Моя улица», «Скверная история»; И.Мигунова «Друг светофор»;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В.Иришин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«Прогулка по городу»;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А.Дмоховский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«Чудесный островок»,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Н.Кончаловская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«Самокат», В.Кожевников «Светофор»,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Д.Хурманек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«Перекресток» и другие.</w:t>
      </w:r>
      <w:proofErr w:type="gramEnd"/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5) Целевые прогулка к пешеходному переходу, наблюдения за действиями пешеходов и автомобилистов в условиях улицы; разбор каждой ситуации.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6) Рассматривание иллюстраций, картинок;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7) Показ презентации « Дорожные знаки»;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 xml:space="preserve">8) Дидактические игры: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«Светофор», «Угадай-ка», «Наша улица», «Виды перекрестков», «Поставь дорожный знак», «Это я, это я, это все мои друзья!», «Будь внимательным», «Правильно разложи», «Доскажи словечко», «Узнай по описанию».</w:t>
      </w:r>
      <w:proofErr w:type="gramEnd"/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9) Подвижные игры: «Пешеходы и автомобили», «Дорожные знаки и автомобили», «Светофор» и другие.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10) Сюжетн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о-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ролевые игры: «Инспектор ГБДД», «Поездка домой на автобусе», «У бабушки в деревне».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11)  Отгадывание загадок.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 xml:space="preserve">12)  Участие в спортивном соревновании по правилам дорожного движения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( 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ответственный : инструктор по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физич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культуре – Горшкова Н.В)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13) Разбор ситуаций: «Чего не должно быть», «Как правильно перейти через дорогу?», «Какие знаки помогают пешеходу в пути?», «Что нужно знать, если  находишься на улице один?»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14) С родителями провести: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консультацию на родительском собрании: «Как научить ребенка соблюдать правила дорожного движения»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практикум: «Как поступить в данной ситуации»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организовать дискуссию «Легко ли научить ребенка правильно вести себя на дороге?»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 - информация в родительский уголок: «Правила поведения детей в автомобиле», «Как научить детей наблюдательности на улице», « Причины детского дорожного травматизма»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совместное творчество детей и родителей – создание рисунков на тему « Мы идём через дорогу»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4 этап</w:t>
      </w:r>
      <w:r>
        <w:rPr>
          <w:rFonts w:ascii="Arial" w:hAnsi="Arial" w:cs="Arial"/>
          <w:b/>
          <w:bCs/>
          <w:color w:val="000000"/>
          <w:sz w:val="23"/>
          <w:szCs w:val="23"/>
        </w:rPr>
        <w:t> (постановка новой проблемы)</w:t>
      </w:r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- создать ситуацию поиска новой информации и определить задачи нового проекта: «Какие еще опасности могут встретиться нам на улицах города?» ( Бродячие животные; большие сосульки, свисающие с крыш; незнакомые люди, предлагающие отвезти детей к родителям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..)</w:t>
      </w:r>
      <w:proofErr w:type="gramEnd"/>
    </w:p>
    <w:p w:rsidR="003B5CAE" w:rsidRDefault="003B5CAE" w:rsidP="003B5CAE">
      <w:pPr>
        <w:pStyle w:val="a3"/>
        <w:shd w:val="clear" w:color="auto" w:fill="FFFFFF"/>
        <w:spacing w:before="30" w:beforeAutospacing="0" w:after="0" w:afterAutospacing="0" w:line="293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Использование данного проекта способствует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8E1A43" w:rsidRDefault="008E1A43"/>
    <w:sectPr w:rsidR="008E1A43" w:rsidSect="008E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CAE"/>
    <w:rsid w:val="003B5CAE"/>
    <w:rsid w:val="008E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1055</Words>
  <Characters>6015</Characters>
  <Application>Microsoft Office Word</Application>
  <DocSecurity>0</DocSecurity>
  <Lines>50</Lines>
  <Paragraphs>14</Paragraphs>
  <ScaleCrop>false</ScaleCrop>
  <Company>Microsoft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2021-01-18T18:26:00Z</dcterms:created>
  <dcterms:modified xsi:type="dcterms:W3CDTF">2021-01-18T18:28:00Z</dcterms:modified>
</cp:coreProperties>
</file>